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BE" w:rsidRDefault="006F09BE">
      <w:pPr>
        <w:rPr>
          <w:rFonts w:ascii="Bitstream Charter" w:hAnsi="Bitstream Charter" w:cs="Tahoma"/>
          <w:sz w:val="18"/>
          <w:szCs w:val="18"/>
        </w:rPr>
      </w:pPr>
      <w:bookmarkStart w:id="0" w:name="_GoBack"/>
      <w:bookmarkEnd w:id="0"/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tbl>
      <w:tblPr>
        <w:tblpPr w:leftFromText="141" w:rightFromText="141" w:vertAnchor="text" w:horzAnchor="margin" w:tblpXSpec="right" w:tblpY="127"/>
        <w:tblW w:w="0" w:type="auto"/>
        <w:tblLook w:val="01E0" w:firstRow="1" w:lastRow="1" w:firstColumn="1" w:lastColumn="1" w:noHBand="0" w:noVBand="0"/>
      </w:tblPr>
      <w:tblGrid>
        <w:gridCol w:w="1668"/>
        <w:gridCol w:w="3126"/>
      </w:tblGrid>
      <w:tr w:rsidR="00F9371E" w:rsidRPr="000B193D" w:rsidTr="00F9371E">
        <w:tc>
          <w:tcPr>
            <w:tcW w:w="1668" w:type="dxa"/>
          </w:tcPr>
          <w:p w:rsidR="00F9371E" w:rsidRPr="000B193D" w:rsidRDefault="00F9371E" w:rsidP="00F9371E">
            <w:pPr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</w:p>
        </w:tc>
        <w:tc>
          <w:tcPr>
            <w:tcW w:w="3126" w:type="dxa"/>
          </w:tcPr>
          <w:p w:rsidR="00F9371E" w:rsidRPr="000B193D" w:rsidRDefault="00F9371E" w:rsidP="00F9371E">
            <w:pPr>
              <w:rPr>
                <w:rFonts w:ascii="Bitstream Charter" w:hAnsi="Bitstream Charter" w:cs="Tahoma"/>
                <w:sz w:val="18"/>
                <w:szCs w:val="18"/>
              </w:rPr>
            </w:pPr>
          </w:p>
        </w:tc>
      </w:tr>
    </w:tbl>
    <w:p w:rsidR="00EB105C" w:rsidRPr="0094207C" w:rsidRDefault="00EB105C" w:rsidP="00EB105C">
      <w:pPr>
        <w:spacing w:before="120"/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An den</w:t>
      </w:r>
      <w:r w:rsidRPr="00BE6EA5">
        <w:rPr>
          <w:rFonts w:ascii="Bitstream Charter" w:hAnsi="Bitstream Charter" w:cs="Tahoma"/>
          <w:sz w:val="18"/>
          <w:szCs w:val="18"/>
        </w:rPr>
        <w:t xml:space="preserve"> </w:t>
      </w:r>
      <w:r w:rsidRPr="0094207C">
        <w:rPr>
          <w:rFonts w:ascii="Bitstream Charter" w:hAnsi="Bitstream Charter" w:cs="Tahoma"/>
          <w:sz w:val="18"/>
          <w:szCs w:val="18"/>
        </w:rPr>
        <w:t>Dekan</w:t>
      </w:r>
      <w:r>
        <w:rPr>
          <w:rFonts w:ascii="Bitstream Charter" w:hAnsi="Bitstream Charter" w:cs="Tahoma"/>
          <w:sz w:val="18"/>
          <w:szCs w:val="18"/>
        </w:rPr>
        <w:t xml:space="preserve"> /die Dekanin</w:t>
      </w:r>
    </w:p>
    <w:p w:rsidR="00EB105C" w:rsidRPr="0094207C" w:rsidRDefault="00EB105C" w:rsidP="00EB105C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des Fachbereichs Biologie</w:t>
      </w:r>
    </w:p>
    <w:p w:rsidR="000B193D" w:rsidRPr="0094207C" w:rsidRDefault="000B193D" w:rsidP="000B193D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Technische Universität Darmstadt</w:t>
      </w:r>
    </w:p>
    <w:p w:rsidR="000B193D" w:rsidRPr="0094207C" w:rsidRDefault="000B193D" w:rsidP="000B193D">
      <w:pPr>
        <w:pStyle w:val="Kopfzeile"/>
        <w:tabs>
          <w:tab w:val="clear" w:pos="4536"/>
          <w:tab w:val="clear" w:pos="9072"/>
        </w:tabs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Schnittspahnstraße 10</w:t>
      </w: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64287 Darmstadt</w:t>
      </w: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Pr="00612C69" w:rsidRDefault="000B193D" w:rsidP="000B193D">
      <w:pPr>
        <w:spacing w:before="120"/>
        <w:rPr>
          <w:rFonts w:ascii="Bitstream Charter" w:hAnsi="Bitstream Charter" w:cs="Tahoma"/>
          <w:b/>
          <w:i/>
          <w:sz w:val="18"/>
          <w:szCs w:val="18"/>
        </w:rPr>
      </w:pPr>
      <w:r w:rsidRPr="00612C69">
        <w:rPr>
          <w:rFonts w:ascii="Bitstream Charter" w:hAnsi="Bitstream Charter" w:cs="Tahoma"/>
          <w:b/>
          <w:sz w:val="18"/>
          <w:szCs w:val="18"/>
        </w:rPr>
        <w:t>Antrag auf Zulassung zur Promotionsprüfung</w:t>
      </w:r>
      <w:r w:rsidR="00612C69" w:rsidRPr="00612C69">
        <w:rPr>
          <w:rFonts w:ascii="Bitstream Charter" w:hAnsi="Bitstream Charter" w:cs="Tahoma"/>
          <w:b/>
          <w:sz w:val="18"/>
          <w:szCs w:val="18"/>
        </w:rPr>
        <w:t xml:space="preserve"> – </w:t>
      </w:r>
      <w:r w:rsidR="00612C69" w:rsidRPr="00612C69">
        <w:rPr>
          <w:rFonts w:ascii="Bitstream Charter" w:hAnsi="Bitstream Charter" w:cs="Tahoma"/>
          <w:b/>
          <w:i/>
          <w:sz w:val="18"/>
          <w:szCs w:val="18"/>
        </w:rPr>
        <w:t>application for PhD exam</w:t>
      </w:r>
    </w:p>
    <w:p w:rsidR="000B193D" w:rsidRPr="006D7202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tbl>
      <w:tblPr>
        <w:tblpPr w:leftFromText="141" w:rightFromText="141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1624"/>
        <w:gridCol w:w="7446"/>
      </w:tblGrid>
      <w:tr w:rsidR="000B193D" w:rsidRPr="000B193D" w:rsidTr="00F9371E">
        <w:tc>
          <w:tcPr>
            <w:tcW w:w="1668" w:type="dxa"/>
          </w:tcPr>
          <w:p w:rsidR="000B193D" w:rsidRPr="000B193D" w:rsidRDefault="000B193D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>Name, Vorname</w:t>
            </w:r>
          </w:p>
        </w:tc>
        <w:tc>
          <w:tcPr>
            <w:tcW w:w="7446" w:type="dxa"/>
          </w:tcPr>
          <w:p w:rsidR="000B193D" w:rsidRPr="000B193D" w:rsidRDefault="006D0447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1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93D" w:rsidRPr="000B193D" w:rsidTr="00F9371E">
        <w:tc>
          <w:tcPr>
            <w:tcW w:w="1668" w:type="dxa"/>
          </w:tcPr>
          <w:p w:rsidR="000B193D" w:rsidRPr="000B193D" w:rsidRDefault="000B193D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Anschrift</w:t>
            </w:r>
          </w:p>
        </w:tc>
        <w:tc>
          <w:tcPr>
            <w:tcW w:w="7446" w:type="dxa"/>
          </w:tcPr>
          <w:p w:rsidR="000B193D" w:rsidRPr="000B193D" w:rsidRDefault="006D0447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2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AE8" w:rsidRPr="000B193D" w:rsidTr="00F9371E">
        <w:tc>
          <w:tcPr>
            <w:tcW w:w="1668" w:type="dxa"/>
          </w:tcPr>
          <w:p w:rsidR="00875AE8" w:rsidRPr="000B193D" w:rsidRDefault="00875AE8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PLZ, Wohnort</w:t>
            </w:r>
          </w:p>
        </w:tc>
        <w:tc>
          <w:tcPr>
            <w:tcW w:w="7446" w:type="dxa"/>
          </w:tcPr>
          <w:p w:rsidR="00875AE8" w:rsidRPr="000B193D" w:rsidRDefault="006D0447" w:rsidP="000B193D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3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93D" w:rsidRPr="000B193D" w:rsidTr="00F9371E">
        <w:tc>
          <w:tcPr>
            <w:tcW w:w="1668" w:type="dxa"/>
          </w:tcPr>
          <w:p w:rsidR="000B193D" w:rsidRPr="000B193D" w:rsidRDefault="00F9371E" w:rsidP="00A25E85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E</w:t>
            </w:r>
            <w:r w:rsidR="00875AE8">
              <w:rPr>
                <w:rFonts w:ascii="Bitstream Charter" w:hAnsi="Bitstream Charter" w:cs="Tahoma"/>
                <w:color w:val="808080"/>
                <w:sz w:val="18"/>
                <w:szCs w:val="18"/>
              </w:rPr>
              <w:t>-</w:t>
            </w:r>
            <w:r w:rsidR="00A25E85">
              <w:rPr>
                <w:rFonts w:ascii="Bitstream Charter" w:hAnsi="Bitstream Charter" w:cs="Tahoma"/>
                <w:color w:val="808080"/>
                <w:sz w:val="18"/>
                <w:szCs w:val="18"/>
              </w:rPr>
              <w:t>M</w:t>
            </w:r>
            <w:r w:rsidR="00875AE8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ail</w:t>
            </w:r>
            <w:r w:rsidR="000B193D"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(TU)</w:t>
            </w:r>
          </w:p>
        </w:tc>
        <w:tc>
          <w:tcPr>
            <w:tcW w:w="7446" w:type="dxa"/>
          </w:tcPr>
          <w:p w:rsidR="000B193D" w:rsidRPr="000B193D" w:rsidRDefault="006D0447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4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71E" w:rsidRPr="000B193D" w:rsidTr="00F9371E">
        <w:tc>
          <w:tcPr>
            <w:tcW w:w="1668" w:type="dxa"/>
          </w:tcPr>
          <w:p w:rsidR="00F9371E" w:rsidRPr="000B193D" w:rsidRDefault="00A25E85" w:rsidP="00F9371E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E-M</w:t>
            </w:r>
            <w:r w:rsidR="00F9371E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ail (privat)</w:t>
            </w:r>
          </w:p>
        </w:tc>
        <w:tc>
          <w:tcPr>
            <w:tcW w:w="7446" w:type="dxa"/>
          </w:tcPr>
          <w:p w:rsidR="00F9371E" w:rsidRPr="000B193D" w:rsidRDefault="006D0447" w:rsidP="00F9371E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5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71E" w:rsidRPr="000B193D" w:rsidTr="00F9371E">
        <w:tc>
          <w:tcPr>
            <w:tcW w:w="1668" w:type="dxa"/>
          </w:tcPr>
          <w:p w:rsidR="00F9371E" w:rsidRPr="000B193D" w:rsidRDefault="00F9371E" w:rsidP="00F9371E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>Telefon</w:t>
            </w:r>
          </w:p>
        </w:tc>
        <w:tc>
          <w:tcPr>
            <w:tcW w:w="7446" w:type="dxa"/>
          </w:tcPr>
          <w:p w:rsidR="00F9371E" w:rsidRPr="000B193D" w:rsidRDefault="006D0447" w:rsidP="00F9371E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6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71E" w:rsidRPr="000B193D" w:rsidTr="00F9371E">
        <w:tc>
          <w:tcPr>
            <w:tcW w:w="1668" w:type="dxa"/>
          </w:tcPr>
          <w:p w:rsidR="00F9371E" w:rsidRPr="000B193D" w:rsidRDefault="00F9371E" w:rsidP="00F9371E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Matrikelnummer</w:t>
            </w: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br/>
              <w:t>-falls vorhanden-</w:t>
            </w:r>
          </w:p>
        </w:tc>
        <w:tc>
          <w:tcPr>
            <w:tcW w:w="7446" w:type="dxa"/>
          </w:tcPr>
          <w:p w:rsidR="00F9371E" w:rsidRPr="000B193D" w:rsidRDefault="006D0447" w:rsidP="00F9371E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7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93D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Default="00612C69" w:rsidP="000B193D">
      <w:pPr>
        <w:spacing w:before="120"/>
        <w:rPr>
          <w:rFonts w:ascii="Bitstream Charter" w:hAnsi="Bitstream Charter" w:cs="Tahoma"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 xml:space="preserve">Prüfungskommission (Vorschlag) – </w:t>
      </w:r>
      <w:r w:rsidRPr="00612C69">
        <w:rPr>
          <w:rFonts w:ascii="Bitstream Charter" w:hAnsi="Bitstream Charter" w:cs="Tahoma"/>
          <w:i/>
          <w:sz w:val="18"/>
          <w:szCs w:val="18"/>
        </w:rPr>
        <w:t xml:space="preserve">suggestion for </w:t>
      </w:r>
      <w:r>
        <w:rPr>
          <w:rFonts w:ascii="Bitstream Charter" w:hAnsi="Bitstream Charter" w:cs="Tahoma"/>
          <w:i/>
          <w:sz w:val="18"/>
          <w:szCs w:val="18"/>
        </w:rPr>
        <w:t xml:space="preserve">the </w:t>
      </w:r>
      <w:r w:rsidRPr="00612C69">
        <w:rPr>
          <w:rFonts w:ascii="Bitstream Charter" w:hAnsi="Bitstream Charter" w:cs="Tahoma"/>
          <w:i/>
          <w:sz w:val="18"/>
          <w:szCs w:val="18"/>
        </w:rPr>
        <w:t>examination commission:</w:t>
      </w:r>
    </w:p>
    <w:p w:rsidR="00CB0B8A" w:rsidRDefault="00CB0B8A" w:rsidP="00CB0B8A">
      <w:pPr>
        <w:numPr>
          <w:ilvl w:val="0"/>
          <w:numId w:val="1"/>
        </w:numPr>
        <w:spacing w:before="120"/>
        <w:rPr>
          <w:rFonts w:ascii="Bitstream Charter" w:hAnsi="Bitstream Charter" w:cs="Tahoma"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Gutachter_in</w:t>
      </w:r>
      <w:r w:rsidR="00612C69">
        <w:rPr>
          <w:rFonts w:ascii="Bitstream Charter" w:hAnsi="Bitstream Charter" w:cs="Tahoma"/>
          <w:sz w:val="18"/>
          <w:szCs w:val="18"/>
        </w:rPr>
        <w:t>/supervisor</w:t>
      </w:r>
      <w:r>
        <w:rPr>
          <w:rFonts w:ascii="Bitstream Charter" w:hAnsi="Bitstream Charter" w:cs="Tahoma"/>
          <w:sz w:val="18"/>
          <w:szCs w:val="18"/>
        </w:rPr>
        <w:tab/>
      </w:r>
      <w:r w:rsidR="006D0447" w:rsidRPr="007B4A9B">
        <w:rPr>
          <w:rFonts w:ascii="Bitstream Charter" w:hAnsi="Bitstream Charter" w:cs="Tahoma"/>
          <w:b/>
          <w:noProof/>
          <w:sz w:val="18"/>
          <w:szCs w:val="18"/>
        </w:rPr>
        <w:drawing>
          <wp:inline distT="0" distB="0" distL="0" distR="0">
            <wp:extent cx="3848100" cy="190500"/>
            <wp:effectExtent l="0" t="0" r="0" b="0"/>
            <wp:docPr id="8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8A" w:rsidRDefault="00CB0B8A" w:rsidP="00CB0B8A">
      <w:pPr>
        <w:numPr>
          <w:ilvl w:val="0"/>
          <w:numId w:val="1"/>
        </w:numPr>
        <w:spacing w:before="120"/>
        <w:rPr>
          <w:rFonts w:ascii="Bitstream Charter" w:hAnsi="Bitstream Charter" w:cs="Tahoma"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Gutachter_in</w:t>
      </w:r>
      <w:r w:rsidR="00612C69">
        <w:rPr>
          <w:rFonts w:ascii="Bitstream Charter" w:hAnsi="Bitstream Charter" w:cs="Tahoma"/>
          <w:sz w:val="18"/>
          <w:szCs w:val="18"/>
        </w:rPr>
        <w:t>/supervisor</w:t>
      </w:r>
      <w:r>
        <w:rPr>
          <w:rFonts w:ascii="Bitstream Charter" w:hAnsi="Bitstream Charter" w:cs="Tahoma"/>
          <w:sz w:val="18"/>
          <w:szCs w:val="18"/>
        </w:rPr>
        <w:t xml:space="preserve"> </w:t>
      </w:r>
      <w:r>
        <w:rPr>
          <w:rFonts w:ascii="Bitstream Charter" w:hAnsi="Bitstream Charter" w:cs="Tahoma"/>
          <w:sz w:val="18"/>
          <w:szCs w:val="18"/>
        </w:rPr>
        <w:tab/>
      </w:r>
      <w:r w:rsidR="006D0447" w:rsidRPr="007B4A9B">
        <w:rPr>
          <w:rFonts w:ascii="Bitstream Charter" w:hAnsi="Bitstream Charter" w:cs="Tahoma"/>
          <w:b/>
          <w:noProof/>
          <w:sz w:val="18"/>
          <w:szCs w:val="18"/>
        </w:rPr>
        <w:drawing>
          <wp:inline distT="0" distB="0" distL="0" distR="0">
            <wp:extent cx="3848100" cy="190500"/>
            <wp:effectExtent l="0" t="0" r="0" b="0"/>
            <wp:docPr id="9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8A" w:rsidRDefault="00CB0B8A" w:rsidP="00CB0B8A">
      <w:pPr>
        <w:numPr>
          <w:ilvl w:val="0"/>
          <w:numId w:val="2"/>
        </w:numPr>
        <w:spacing w:before="120"/>
        <w:rPr>
          <w:rFonts w:ascii="Bitstream Charter" w:hAnsi="Bitstream Charter" w:cs="Tahoma"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Prüfer_in</w:t>
      </w:r>
      <w:r w:rsidR="00612C69">
        <w:rPr>
          <w:rFonts w:ascii="Bitstream Charter" w:hAnsi="Bitstream Charter" w:cs="Tahoma"/>
          <w:sz w:val="18"/>
          <w:szCs w:val="18"/>
        </w:rPr>
        <w:t>/examiner</w:t>
      </w:r>
      <w:r>
        <w:rPr>
          <w:rFonts w:ascii="Bitstream Charter" w:hAnsi="Bitstream Charter" w:cs="Tahoma"/>
          <w:sz w:val="18"/>
          <w:szCs w:val="18"/>
        </w:rPr>
        <w:tab/>
      </w:r>
      <w:r w:rsidR="006D0447" w:rsidRPr="007B4A9B">
        <w:rPr>
          <w:rFonts w:ascii="Bitstream Charter" w:hAnsi="Bitstream Charter" w:cs="Tahoma"/>
          <w:b/>
          <w:noProof/>
          <w:sz w:val="18"/>
          <w:szCs w:val="18"/>
        </w:rPr>
        <w:drawing>
          <wp:inline distT="0" distB="0" distL="0" distR="0">
            <wp:extent cx="3848100" cy="190500"/>
            <wp:effectExtent l="0" t="0" r="0" b="0"/>
            <wp:docPr id="1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8A" w:rsidRDefault="00CB0B8A" w:rsidP="00CB0B8A">
      <w:pPr>
        <w:numPr>
          <w:ilvl w:val="0"/>
          <w:numId w:val="2"/>
        </w:numPr>
        <w:spacing w:before="120"/>
        <w:rPr>
          <w:rFonts w:ascii="Bitstream Charter" w:hAnsi="Bitstream Charter" w:cs="Tahoma"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Prüfer_in</w:t>
      </w:r>
      <w:r w:rsidR="00612C69">
        <w:rPr>
          <w:rFonts w:ascii="Bitstream Charter" w:hAnsi="Bitstream Charter" w:cs="Tahoma"/>
          <w:sz w:val="18"/>
          <w:szCs w:val="18"/>
        </w:rPr>
        <w:t>/examiner</w:t>
      </w:r>
      <w:r>
        <w:rPr>
          <w:rFonts w:ascii="Bitstream Charter" w:hAnsi="Bitstream Charter" w:cs="Tahoma"/>
          <w:sz w:val="18"/>
          <w:szCs w:val="18"/>
        </w:rPr>
        <w:tab/>
      </w:r>
      <w:r w:rsidR="006D0447" w:rsidRPr="007B4A9B">
        <w:rPr>
          <w:rFonts w:ascii="Bitstream Charter" w:hAnsi="Bitstream Charter" w:cs="Tahoma"/>
          <w:b/>
          <w:noProof/>
          <w:sz w:val="18"/>
          <w:szCs w:val="18"/>
        </w:rPr>
        <w:drawing>
          <wp:inline distT="0" distB="0" distL="0" distR="0">
            <wp:extent cx="3848100" cy="190500"/>
            <wp:effectExtent l="0" t="0" r="0" b="0"/>
            <wp:docPr id="11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3D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CB0B8A" w:rsidRDefault="00CB0B8A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Default="00CB0B8A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M</w:t>
      </w:r>
      <w:r w:rsidR="000B193D" w:rsidRPr="006F09BE">
        <w:rPr>
          <w:rFonts w:ascii="Bitstream Charter" w:hAnsi="Bitstream Charter" w:cs="Tahoma"/>
          <w:sz w:val="18"/>
          <w:szCs w:val="18"/>
        </w:rPr>
        <w:t>it der Abgabe meiner Doktorarbeit bitte ich um Zulassung zur Promotionsprüfung.</w:t>
      </w:r>
    </w:p>
    <w:p w:rsidR="00612C69" w:rsidRPr="006D0447" w:rsidRDefault="00612C69" w:rsidP="006F09BE">
      <w:pPr>
        <w:spacing w:before="120"/>
        <w:rPr>
          <w:rFonts w:ascii="Bitstream Charter" w:hAnsi="Bitstream Charter" w:cs="Tahoma"/>
          <w:i/>
          <w:sz w:val="18"/>
          <w:szCs w:val="18"/>
          <w:lang w:val="en-GB"/>
        </w:rPr>
      </w:pPr>
      <w:r w:rsidRPr="006D0447">
        <w:rPr>
          <w:rFonts w:ascii="Bitstream Charter" w:hAnsi="Bitstream Charter" w:cs="Tahoma"/>
          <w:i/>
          <w:sz w:val="18"/>
          <w:szCs w:val="18"/>
          <w:lang w:val="en-GB"/>
        </w:rPr>
        <w:t>By handing in my dissertation I ask to be accepted for PhD exam.</w:t>
      </w:r>
    </w:p>
    <w:p w:rsidR="000B193D" w:rsidRPr="006D0447" w:rsidRDefault="000B193D" w:rsidP="006F09BE">
      <w:pPr>
        <w:spacing w:before="120"/>
        <w:rPr>
          <w:rFonts w:ascii="Bitstream Charter" w:hAnsi="Bitstream Charter" w:cs="Tahoma"/>
          <w:sz w:val="18"/>
          <w:szCs w:val="18"/>
          <w:lang w:val="en-GB"/>
        </w:rPr>
      </w:pPr>
    </w:p>
    <w:p w:rsidR="000B193D" w:rsidRPr="006D0447" w:rsidRDefault="000B193D" w:rsidP="006F09BE">
      <w:pPr>
        <w:spacing w:before="120"/>
        <w:rPr>
          <w:rFonts w:ascii="Bitstream Charter" w:hAnsi="Bitstream Charter" w:cs="Tahoma"/>
          <w:sz w:val="18"/>
          <w:szCs w:val="18"/>
          <w:lang w:val="en-GB"/>
        </w:rPr>
      </w:pPr>
    </w:p>
    <w:p w:rsidR="00612C69" w:rsidRPr="006D0447" w:rsidRDefault="00612C69" w:rsidP="006F09BE">
      <w:pPr>
        <w:spacing w:before="120"/>
        <w:rPr>
          <w:rFonts w:ascii="Bitstream Charter" w:hAnsi="Bitstream Charter" w:cs="Tahoma"/>
          <w:sz w:val="18"/>
          <w:szCs w:val="18"/>
          <w:lang w:val="en-GB"/>
        </w:rPr>
      </w:pPr>
    </w:p>
    <w:p w:rsidR="000B193D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Mit freundlichen Grü</w:t>
      </w:r>
      <w:r w:rsidR="009529A9" w:rsidRPr="006F09BE">
        <w:rPr>
          <w:rFonts w:ascii="Bitstream Charter" w:hAnsi="Bitstream Charter" w:cs="Tahoma"/>
          <w:sz w:val="18"/>
          <w:szCs w:val="18"/>
        </w:rPr>
        <w:t>ß</w:t>
      </w:r>
      <w:r w:rsidRPr="006F09BE">
        <w:rPr>
          <w:rFonts w:ascii="Bitstream Charter" w:hAnsi="Bitstream Charter" w:cs="Tahoma"/>
          <w:sz w:val="18"/>
          <w:szCs w:val="18"/>
        </w:rPr>
        <w:t>en</w:t>
      </w:r>
    </w:p>
    <w:p w:rsidR="00612C69" w:rsidRPr="00612C69" w:rsidRDefault="00612C69" w:rsidP="006F09BE">
      <w:pPr>
        <w:spacing w:before="120"/>
        <w:rPr>
          <w:rFonts w:ascii="Bitstream Charter" w:hAnsi="Bitstream Charter" w:cs="Tahoma"/>
          <w:i/>
          <w:sz w:val="18"/>
          <w:szCs w:val="18"/>
        </w:rPr>
      </w:pPr>
      <w:r>
        <w:rPr>
          <w:rFonts w:ascii="Bitstream Charter" w:hAnsi="Bitstream Charter" w:cs="Tahoma"/>
          <w:i/>
          <w:sz w:val="18"/>
          <w:szCs w:val="18"/>
        </w:rPr>
        <w:t>With best regards,</w:t>
      </w: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______________________________________________________</w:t>
      </w: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(</w:t>
      </w:r>
      <w:r w:rsidR="009E2BBE">
        <w:rPr>
          <w:rFonts w:ascii="Bitstream Charter" w:hAnsi="Bitstream Charter" w:cs="Tahoma"/>
          <w:sz w:val="18"/>
          <w:szCs w:val="18"/>
        </w:rPr>
        <w:t xml:space="preserve">Datum und </w:t>
      </w:r>
      <w:r w:rsidRPr="006F09BE">
        <w:rPr>
          <w:rFonts w:ascii="Bitstream Charter" w:hAnsi="Bitstream Charter" w:cs="Tahoma"/>
          <w:sz w:val="18"/>
          <w:szCs w:val="18"/>
        </w:rPr>
        <w:t>Unter</w:t>
      </w:r>
      <w:r w:rsidR="00F94C8A" w:rsidRPr="006F09BE">
        <w:rPr>
          <w:rFonts w:ascii="Bitstream Charter" w:hAnsi="Bitstream Charter" w:cs="Tahoma"/>
          <w:sz w:val="18"/>
          <w:szCs w:val="18"/>
        </w:rPr>
        <w:t>s</w:t>
      </w:r>
      <w:r w:rsidRPr="006F09BE">
        <w:rPr>
          <w:rFonts w:ascii="Bitstream Charter" w:hAnsi="Bitstream Charter" w:cs="Tahoma"/>
          <w:sz w:val="18"/>
          <w:szCs w:val="18"/>
        </w:rPr>
        <w:t>chrift )</w:t>
      </w:r>
    </w:p>
    <w:sectPr w:rsidR="000B193D" w:rsidRPr="006F09BE" w:rsidSect="009529A9">
      <w:pgSz w:w="11906" w:h="16838"/>
      <w:pgMar w:top="851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74" w:rsidRDefault="00241574">
      <w:r>
        <w:separator/>
      </w:r>
    </w:p>
  </w:endnote>
  <w:endnote w:type="continuationSeparator" w:id="0">
    <w:p w:rsidR="00241574" w:rsidRDefault="0024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Charter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74" w:rsidRDefault="00241574">
      <w:r>
        <w:separator/>
      </w:r>
    </w:p>
  </w:footnote>
  <w:footnote w:type="continuationSeparator" w:id="0">
    <w:p w:rsidR="00241574" w:rsidRDefault="0024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D6D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32766"/>
    <w:multiLevelType w:val="hybridMultilevel"/>
    <w:tmpl w:val="20744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B3212"/>
    <w:multiLevelType w:val="hybridMultilevel"/>
    <w:tmpl w:val="770A1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2"/>
    <w:rsid w:val="00063994"/>
    <w:rsid w:val="000A1FF9"/>
    <w:rsid w:val="000B193D"/>
    <w:rsid w:val="000D46E8"/>
    <w:rsid w:val="00241574"/>
    <w:rsid w:val="003B6BF9"/>
    <w:rsid w:val="00456771"/>
    <w:rsid w:val="004B538D"/>
    <w:rsid w:val="004D6D41"/>
    <w:rsid w:val="00533E09"/>
    <w:rsid w:val="00555BC5"/>
    <w:rsid w:val="005D6FE9"/>
    <w:rsid w:val="00612C69"/>
    <w:rsid w:val="006D0447"/>
    <w:rsid w:val="006F09BE"/>
    <w:rsid w:val="006F6071"/>
    <w:rsid w:val="007B4A9B"/>
    <w:rsid w:val="00843642"/>
    <w:rsid w:val="00844309"/>
    <w:rsid w:val="00870E75"/>
    <w:rsid w:val="00875AE8"/>
    <w:rsid w:val="008B094B"/>
    <w:rsid w:val="008C5780"/>
    <w:rsid w:val="00946F53"/>
    <w:rsid w:val="009529A9"/>
    <w:rsid w:val="00964A28"/>
    <w:rsid w:val="009E2BBE"/>
    <w:rsid w:val="00A25E85"/>
    <w:rsid w:val="00AE0E9B"/>
    <w:rsid w:val="00B40776"/>
    <w:rsid w:val="00BE6EA5"/>
    <w:rsid w:val="00CB0B8A"/>
    <w:rsid w:val="00CE46BB"/>
    <w:rsid w:val="00D22F7E"/>
    <w:rsid w:val="00D74065"/>
    <w:rsid w:val="00DB0CC8"/>
    <w:rsid w:val="00EB105C"/>
    <w:rsid w:val="00F816EF"/>
    <w:rsid w:val="00F9371E"/>
    <w:rsid w:val="00F94C8A"/>
    <w:rsid w:val="00FB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D6A9-2E7F-47CB-B8A1-3A11D088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07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sid w:val="00B40776"/>
    <w:rPr>
      <w:vertAlign w:val="superscript"/>
    </w:rPr>
  </w:style>
  <w:style w:type="paragraph" w:styleId="Kopfzeile">
    <w:name w:val="header"/>
    <w:basedOn w:val="Standard"/>
    <w:rsid w:val="00B407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0776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B40776"/>
    <w:rPr>
      <w:position w:val="6"/>
      <w:sz w:val="16"/>
    </w:rPr>
  </w:style>
  <w:style w:type="paragraph" w:styleId="Funotentext">
    <w:name w:val="footnote text"/>
    <w:basedOn w:val="Standard"/>
    <w:semiHidden/>
    <w:rsid w:val="00B40776"/>
  </w:style>
  <w:style w:type="paragraph" w:styleId="Dokumentstruktur">
    <w:name w:val="Document Map"/>
    <w:basedOn w:val="Standard"/>
    <w:semiHidden/>
    <w:rsid w:val="00B40776"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EA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A2D96"/>
    <w:pPr>
      <w:jc w:val="center"/>
      <w:outlineLvl w:val="0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5D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der Doktoranden auf Annahme</vt:lpstr>
      <vt:lpstr>Antrag der Doktoranden auf Annahme</vt:lpstr>
    </vt:vector>
  </TitlesOfParts>
  <Company>Biologie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der Doktoranden auf Annahme</dc:title>
  <dc:subject/>
  <dc:creator>Ruth Rohr</dc:creator>
  <cp:keywords/>
  <cp:lastModifiedBy>Vera Bandmann</cp:lastModifiedBy>
  <cp:revision>2</cp:revision>
  <cp:lastPrinted>2019-07-24T14:02:00Z</cp:lastPrinted>
  <dcterms:created xsi:type="dcterms:W3CDTF">2020-04-07T08:58:00Z</dcterms:created>
  <dcterms:modified xsi:type="dcterms:W3CDTF">2020-04-07T08:58:00Z</dcterms:modified>
</cp:coreProperties>
</file>