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BE" w:rsidRDefault="009E2BBE">
      <w:pPr>
        <w:rPr>
          <w:rFonts w:ascii="Bitstream Charter" w:hAnsi="Bitstream Charter" w:cs="Tahoma"/>
          <w:sz w:val="18"/>
          <w:szCs w:val="18"/>
        </w:rPr>
      </w:pPr>
      <w:bookmarkStart w:id="0" w:name="_GoBack"/>
      <w:bookmarkEnd w:id="0"/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p w:rsidR="009E2BBE" w:rsidRDefault="009E2BBE">
      <w:pPr>
        <w:rPr>
          <w:rFonts w:ascii="Bitstream Charter" w:hAnsi="Bitstream Charter" w:cs="Tahoma"/>
          <w:sz w:val="18"/>
          <w:szCs w:val="18"/>
        </w:rPr>
      </w:pPr>
    </w:p>
    <w:tbl>
      <w:tblPr>
        <w:tblpPr w:leftFromText="141" w:rightFromText="141" w:vertAnchor="text" w:horzAnchor="margin" w:tblpXSpec="right" w:tblpY="127"/>
        <w:tblW w:w="0" w:type="auto"/>
        <w:tblLook w:val="01E0" w:firstRow="1" w:lastRow="1" w:firstColumn="1" w:lastColumn="1" w:noHBand="0" w:noVBand="0"/>
      </w:tblPr>
      <w:tblGrid>
        <w:gridCol w:w="1668"/>
        <w:gridCol w:w="3126"/>
      </w:tblGrid>
      <w:tr w:rsidR="00F9371E" w:rsidRPr="000B193D" w:rsidTr="00F9371E">
        <w:tc>
          <w:tcPr>
            <w:tcW w:w="1668" w:type="dxa"/>
          </w:tcPr>
          <w:p w:rsidR="00F9371E" w:rsidRPr="000B193D" w:rsidRDefault="00F9371E" w:rsidP="00F9371E">
            <w:pPr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</w:p>
        </w:tc>
        <w:tc>
          <w:tcPr>
            <w:tcW w:w="3126" w:type="dxa"/>
          </w:tcPr>
          <w:p w:rsidR="00F9371E" w:rsidRPr="000B193D" w:rsidRDefault="00F9371E" w:rsidP="00F9371E">
            <w:pPr>
              <w:rPr>
                <w:rFonts w:ascii="Bitstream Charter" w:hAnsi="Bitstream Charter" w:cs="Tahoma"/>
                <w:sz w:val="18"/>
                <w:szCs w:val="18"/>
              </w:rPr>
            </w:pPr>
          </w:p>
        </w:tc>
      </w:tr>
    </w:tbl>
    <w:p w:rsidR="00EB105C" w:rsidRPr="0094207C" w:rsidRDefault="00EB105C" w:rsidP="00EB105C">
      <w:pPr>
        <w:spacing w:before="120"/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An den</w:t>
      </w:r>
      <w:r w:rsidRPr="00BE6EA5">
        <w:rPr>
          <w:rFonts w:ascii="Bitstream Charter" w:hAnsi="Bitstream Charter" w:cs="Tahoma"/>
          <w:sz w:val="18"/>
          <w:szCs w:val="18"/>
        </w:rPr>
        <w:t xml:space="preserve"> </w:t>
      </w:r>
      <w:r w:rsidRPr="0094207C">
        <w:rPr>
          <w:rFonts w:ascii="Bitstream Charter" w:hAnsi="Bitstream Charter" w:cs="Tahoma"/>
          <w:sz w:val="18"/>
          <w:szCs w:val="18"/>
        </w:rPr>
        <w:t>Dekan</w:t>
      </w:r>
      <w:r>
        <w:rPr>
          <w:rFonts w:ascii="Bitstream Charter" w:hAnsi="Bitstream Charter" w:cs="Tahoma"/>
          <w:sz w:val="18"/>
          <w:szCs w:val="18"/>
        </w:rPr>
        <w:t xml:space="preserve"> /die Dekanin</w:t>
      </w:r>
    </w:p>
    <w:p w:rsidR="00EB105C" w:rsidRPr="0094207C" w:rsidRDefault="00EB105C" w:rsidP="00EB105C">
      <w:pPr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des Fachbereichs Biologie</w:t>
      </w:r>
    </w:p>
    <w:p w:rsidR="000B193D" w:rsidRPr="0094207C" w:rsidRDefault="000B193D" w:rsidP="000B193D">
      <w:pPr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Technische Universität Darmstadt</w:t>
      </w:r>
    </w:p>
    <w:p w:rsidR="000B193D" w:rsidRPr="0094207C" w:rsidRDefault="000B193D" w:rsidP="000B193D">
      <w:pPr>
        <w:pStyle w:val="Kopfzeile"/>
        <w:tabs>
          <w:tab w:val="clear" w:pos="4536"/>
          <w:tab w:val="clear" w:pos="9072"/>
        </w:tabs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Schnittspahnstraße 10</w:t>
      </w: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  <w:r w:rsidRPr="0094207C">
        <w:rPr>
          <w:rFonts w:ascii="Bitstream Charter" w:hAnsi="Bitstream Charter" w:cs="Tahoma"/>
          <w:sz w:val="18"/>
          <w:szCs w:val="18"/>
        </w:rPr>
        <w:t>64287 Darmstadt</w:t>
      </w: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Pr="006D7202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  <w:r w:rsidRPr="00A33483">
        <w:rPr>
          <w:rFonts w:ascii="Bitstream Charter" w:hAnsi="Bitstream Charter" w:cs="Tahoma"/>
          <w:b/>
        </w:rPr>
        <w:t xml:space="preserve">Antrag auf </w:t>
      </w:r>
      <w:r w:rsidR="00930156">
        <w:rPr>
          <w:rFonts w:ascii="Bitstream Charter" w:hAnsi="Bitstream Charter" w:cs="Tahoma"/>
          <w:b/>
        </w:rPr>
        <w:t>Gutachterwechsel</w:t>
      </w:r>
      <w:r w:rsidR="003A0C2D">
        <w:rPr>
          <w:rFonts w:ascii="Bitstream Charter" w:hAnsi="Bitstream Charter" w:cs="Tahoma"/>
          <w:b/>
        </w:rPr>
        <w:t xml:space="preserve"> – </w:t>
      </w:r>
      <w:r w:rsidR="003A0C2D" w:rsidRPr="003A0C2D">
        <w:rPr>
          <w:rFonts w:ascii="Bitstream Charter" w:hAnsi="Bitstream Charter" w:cs="Tahoma"/>
          <w:i/>
        </w:rPr>
        <w:t xml:space="preserve">application for </w:t>
      </w:r>
      <w:r w:rsidR="003A0C2D" w:rsidRPr="008F442B">
        <w:rPr>
          <w:rFonts w:ascii="Bitstream Charter" w:hAnsi="Bitstream Charter" w:cs="Tahoma"/>
          <w:i/>
        </w:rPr>
        <w:t>chang</w:t>
      </w:r>
      <w:r w:rsidR="0022744B" w:rsidRPr="008F442B">
        <w:rPr>
          <w:rFonts w:ascii="Bitstream Charter" w:hAnsi="Bitstream Charter" w:cs="Tahoma"/>
          <w:i/>
        </w:rPr>
        <w:t xml:space="preserve">e of </w:t>
      </w:r>
      <w:r w:rsidR="003A0C2D" w:rsidRPr="008F442B">
        <w:rPr>
          <w:rFonts w:ascii="Bitstream Charter" w:hAnsi="Bitstream Charter" w:cs="Tahoma"/>
          <w:i/>
        </w:rPr>
        <w:t>supervisor</w:t>
      </w:r>
      <w:r w:rsidR="003A0C2D">
        <w:rPr>
          <w:rFonts w:ascii="Bitstream Charter" w:hAnsi="Bitstream Charter" w:cs="Tahoma"/>
          <w:i/>
        </w:rPr>
        <w:t xml:space="preserve"> </w:t>
      </w:r>
    </w:p>
    <w:p w:rsidR="000B193D" w:rsidRDefault="000B193D" w:rsidP="000B193D">
      <w:pPr>
        <w:rPr>
          <w:rFonts w:ascii="Bitstream Charter" w:hAnsi="Bitstream Charter" w:cs="Tahoma"/>
          <w:sz w:val="18"/>
          <w:szCs w:val="18"/>
        </w:rPr>
      </w:pPr>
    </w:p>
    <w:p w:rsidR="000B193D" w:rsidRPr="003A0C2D" w:rsidRDefault="00930156" w:rsidP="000B193D">
      <w:pPr>
        <w:rPr>
          <w:rFonts w:ascii="Bitstream Charter" w:hAnsi="Bitstream Charter" w:cs="Tahoma"/>
          <w:i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Änderung Erstgutachter/Erstgutachterin</w:t>
      </w:r>
      <w:r w:rsidR="003A0C2D">
        <w:rPr>
          <w:rFonts w:ascii="Bitstream Charter" w:hAnsi="Bitstream Charter" w:cs="Tahoma"/>
          <w:sz w:val="18"/>
          <w:szCs w:val="18"/>
        </w:rPr>
        <w:t xml:space="preserve"> – </w:t>
      </w:r>
      <w:r w:rsidR="003A0C2D" w:rsidRPr="008F442B">
        <w:rPr>
          <w:rFonts w:ascii="Bitstream Charter" w:hAnsi="Bitstream Charter" w:cs="Tahoma"/>
          <w:i/>
          <w:sz w:val="18"/>
          <w:szCs w:val="18"/>
        </w:rPr>
        <w:t>chang</w:t>
      </w:r>
      <w:r w:rsidR="0022744B" w:rsidRPr="008F442B">
        <w:rPr>
          <w:rFonts w:ascii="Bitstream Charter" w:hAnsi="Bitstream Charter" w:cs="Tahoma"/>
          <w:i/>
          <w:sz w:val="18"/>
          <w:szCs w:val="18"/>
        </w:rPr>
        <w:t xml:space="preserve">e of </w:t>
      </w:r>
      <w:r w:rsidR="003A0C2D" w:rsidRPr="008F442B">
        <w:rPr>
          <w:rFonts w:ascii="Bitstream Charter" w:hAnsi="Bitstream Charter" w:cs="Tahoma"/>
          <w:i/>
          <w:sz w:val="18"/>
          <w:szCs w:val="18"/>
        </w:rPr>
        <w:t>main supervisor</w:t>
      </w:r>
      <w:r w:rsidR="003A0C2D" w:rsidRPr="003A0C2D">
        <w:rPr>
          <w:rFonts w:ascii="Bitstream Charter" w:hAnsi="Bitstream Charter" w:cs="Tahoma"/>
          <w:i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1624"/>
        <w:gridCol w:w="7446"/>
      </w:tblGrid>
      <w:tr w:rsidR="000B193D" w:rsidRPr="000B193D" w:rsidTr="00F9371E">
        <w:tc>
          <w:tcPr>
            <w:tcW w:w="1668" w:type="dxa"/>
          </w:tcPr>
          <w:p w:rsidR="000B193D" w:rsidRPr="000B193D" w:rsidRDefault="000B193D" w:rsidP="000B193D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>Name, Vorname</w:t>
            </w:r>
          </w:p>
        </w:tc>
        <w:tc>
          <w:tcPr>
            <w:tcW w:w="7446" w:type="dxa"/>
          </w:tcPr>
          <w:p w:rsidR="000B193D" w:rsidRPr="000B193D" w:rsidRDefault="009A05DE" w:rsidP="000B193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1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93D" w:rsidRPr="000B193D" w:rsidTr="00F9371E">
        <w:tc>
          <w:tcPr>
            <w:tcW w:w="1668" w:type="dxa"/>
          </w:tcPr>
          <w:p w:rsidR="000B193D" w:rsidRPr="000B193D" w:rsidRDefault="000B193D" w:rsidP="000B193D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>Anschrift</w:t>
            </w:r>
          </w:p>
        </w:tc>
        <w:tc>
          <w:tcPr>
            <w:tcW w:w="7446" w:type="dxa"/>
          </w:tcPr>
          <w:p w:rsidR="000B193D" w:rsidRPr="000B193D" w:rsidRDefault="009A05DE" w:rsidP="000B193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2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AE8" w:rsidRPr="000B193D" w:rsidTr="00F9371E">
        <w:tc>
          <w:tcPr>
            <w:tcW w:w="1668" w:type="dxa"/>
          </w:tcPr>
          <w:p w:rsidR="00875AE8" w:rsidRPr="000B193D" w:rsidRDefault="00875AE8" w:rsidP="000B193D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PLZ, Wohnort</w:t>
            </w:r>
          </w:p>
        </w:tc>
        <w:tc>
          <w:tcPr>
            <w:tcW w:w="7446" w:type="dxa"/>
          </w:tcPr>
          <w:p w:rsidR="00875AE8" w:rsidRPr="000B193D" w:rsidRDefault="009A05DE" w:rsidP="000B193D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3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93D" w:rsidRPr="000B193D" w:rsidTr="00F9371E">
        <w:tc>
          <w:tcPr>
            <w:tcW w:w="1668" w:type="dxa"/>
          </w:tcPr>
          <w:p w:rsidR="000B193D" w:rsidRPr="000B193D" w:rsidRDefault="00F9371E" w:rsidP="00A25E85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E</w:t>
            </w:r>
            <w:r w:rsidR="00875AE8">
              <w:rPr>
                <w:rFonts w:ascii="Bitstream Charter" w:hAnsi="Bitstream Charter" w:cs="Tahoma"/>
                <w:color w:val="808080"/>
                <w:sz w:val="18"/>
                <w:szCs w:val="18"/>
              </w:rPr>
              <w:t>-</w:t>
            </w:r>
            <w:r w:rsidR="00A25E85">
              <w:rPr>
                <w:rFonts w:ascii="Bitstream Charter" w:hAnsi="Bitstream Charter" w:cs="Tahoma"/>
                <w:color w:val="808080"/>
                <w:sz w:val="18"/>
                <w:szCs w:val="18"/>
              </w:rPr>
              <w:t>M</w:t>
            </w:r>
            <w:r w:rsidR="00875AE8">
              <w:rPr>
                <w:rFonts w:ascii="Bitstream Charter" w:hAnsi="Bitstream Charter" w:cs="Tahoma"/>
                <w:color w:val="808080"/>
                <w:sz w:val="18"/>
                <w:szCs w:val="18"/>
              </w:rPr>
              <w:t>ail</w:t>
            </w:r>
            <w:r w:rsidR="000B193D" w:rsidRPr="000B193D">
              <w:rPr>
                <w:rFonts w:ascii="Bitstream Charter" w:hAnsi="Bitstream Charter" w:cs="Tahom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(TU)</w:t>
            </w:r>
          </w:p>
        </w:tc>
        <w:tc>
          <w:tcPr>
            <w:tcW w:w="7446" w:type="dxa"/>
          </w:tcPr>
          <w:p w:rsidR="000B193D" w:rsidRPr="000B193D" w:rsidRDefault="009A05DE" w:rsidP="000B193D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4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71E" w:rsidRPr="000B193D" w:rsidTr="00F9371E">
        <w:tc>
          <w:tcPr>
            <w:tcW w:w="1668" w:type="dxa"/>
          </w:tcPr>
          <w:p w:rsidR="00F9371E" w:rsidRPr="000B193D" w:rsidRDefault="00A25E85" w:rsidP="00F9371E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  <w:r>
              <w:rPr>
                <w:rFonts w:ascii="Bitstream Charter" w:hAnsi="Bitstream Charter" w:cs="Tahoma"/>
                <w:color w:val="808080"/>
                <w:sz w:val="18"/>
                <w:szCs w:val="18"/>
              </w:rPr>
              <w:t>E-M</w:t>
            </w:r>
            <w:r w:rsidR="00F9371E">
              <w:rPr>
                <w:rFonts w:ascii="Bitstream Charter" w:hAnsi="Bitstream Charter" w:cs="Tahoma"/>
                <w:color w:val="808080"/>
                <w:sz w:val="18"/>
                <w:szCs w:val="18"/>
              </w:rPr>
              <w:t>ail (privat)</w:t>
            </w:r>
          </w:p>
        </w:tc>
        <w:tc>
          <w:tcPr>
            <w:tcW w:w="7446" w:type="dxa"/>
          </w:tcPr>
          <w:p w:rsidR="00F9371E" w:rsidRPr="000B193D" w:rsidRDefault="009A05DE" w:rsidP="00F9371E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7B4A9B">
              <w:rPr>
                <w:rFonts w:ascii="Bitstream Charter" w:hAnsi="Bitstream Charter" w:cs="Tahoma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91050" cy="190500"/>
                  <wp:effectExtent l="0" t="0" r="0" b="0"/>
                  <wp:docPr id="5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71E" w:rsidRPr="000B193D" w:rsidTr="00F9371E">
        <w:tc>
          <w:tcPr>
            <w:tcW w:w="1668" w:type="dxa"/>
          </w:tcPr>
          <w:p w:rsidR="00F9371E" w:rsidRPr="000B193D" w:rsidRDefault="00F9371E" w:rsidP="00F9371E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</w:p>
        </w:tc>
        <w:tc>
          <w:tcPr>
            <w:tcW w:w="7446" w:type="dxa"/>
          </w:tcPr>
          <w:p w:rsidR="00F9371E" w:rsidRPr="000B193D" w:rsidRDefault="00F9371E" w:rsidP="00F9371E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</w:p>
        </w:tc>
      </w:tr>
      <w:tr w:rsidR="00F9371E" w:rsidRPr="000B193D" w:rsidTr="00F9371E">
        <w:tc>
          <w:tcPr>
            <w:tcW w:w="1668" w:type="dxa"/>
          </w:tcPr>
          <w:p w:rsidR="00F9371E" w:rsidRPr="000B193D" w:rsidRDefault="00F9371E" w:rsidP="00F9371E">
            <w:pPr>
              <w:spacing w:before="120"/>
              <w:rPr>
                <w:rFonts w:ascii="Bitstream Charter" w:hAnsi="Bitstream Charter" w:cs="Tahoma"/>
                <w:color w:val="808080"/>
                <w:sz w:val="18"/>
                <w:szCs w:val="18"/>
              </w:rPr>
            </w:pPr>
          </w:p>
        </w:tc>
        <w:tc>
          <w:tcPr>
            <w:tcW w:w="7446" w:type="dxa"/>
          </w:tcPr>
          <w:p w:rsidR="00F9371E" w:rsidRPr="000B193D" w:rsidRDefault="00F9371E" w:rsidP="00F9371E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</w:p>
        </w:tc>
      </w:tr>
    </w:tbl>
    <w:p w:rsidR="000B193D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30156" w:rsidRPr="003500BC" w:rsidTr="003500BC">
        <w:tc>
          <w:tcPr>
            <w:tcW w:w="4605" w:type="dxa"/>
            <w:shd w:val="clear" w:color="auto" w:fill="auto"/>
          </w:tcPr>
          <w:p w:rsidR="00930156" w:rsidRPr="003500BC" w:rsidRDefault="00930156" w:rsidP="003A0C2D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3500BC">
              <w:rPr>
                <w:rFonts w:ascii="Bitstream Charter" w:hAnsi="Bitstream Charter" w:cs="Tahoma"/>
                <w:b/>
                <w:sz w:val="18"/>
                <w:szCs w:val="18"/>
              </w:rPr>
              <w:t>bisher</w:t>
            </w:r>
            <w:r w:rsidR="003A0C2D">
              <w:rPr>
                <w:rFonts w:ascii="Bitstream Charter" w:hAnsi="Bitstream Charter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05" w:type="dxa"/>
            <w:shd w:val="clear" w:color="auto" w:fill="auto"/>
          </w:tcPr>
          <w:p w:rsidR="00930156" w:rsidRPr="003500BC" w:rsidRDefault="00930156" w:rsidP="003500BC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3500BC">
              <w:rPr>
                <w:rFonts w:ascii="Bitstream Charter" w:hAnsi="Bitstream Charter" w:cs="Tahoma"/>
                <w:b/>
                <w:sz w:val="18"/>
                <w:szCs w:val="18"/>
              </w:rPr>
              <w:t>neu</w:t>
            </w:r>
            <w:r w:rsidR="003A0C2D">
              <w:rPr>
                <w:rFonts w:ascii="Bitstream Charter" w:hAnsi="Bitstream Charter" w:cs="Tahoma"/>
                <w:b/>
                <w:sz w:val="18"/>
                <w:szCs w:val="18"/>
              </w:rPr>
              <w:t xml:space="preserve">  </w:t>
            </w:r>
          </w:p>
        </w:tc>
      </w:tr>
      <w:tr w:rsidR="00930156" w:rsidRPr="003500BC" w:rsidTr="003500BC">
        <w:tc>
          <w:tcPr>
            <w:tcW w:w="4605" w:type="dxa"/>
            <w:shd w:val="clear" w:color="auto" w:fill="auto"/>
          </w:tcPr>
          <w:p w:rsidR="00930156" w:rsidRPr="003500BC" w:rsidRDefault="00930156" w:rsidP="003500BC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3500BC">
              <w:rPr>
                <w:rFonts w:ascii="Bitstream Charter" w:hAnsi="Bitstream Charter" w:cs="Tahoma"/>
                <w:sz w:val="18"/>
                <w:szCs w:val="18"/>
              </w:rPr>
              <w:t>Name</w:t>
            </w:r>
          </w:p>
        </w:tc>
        <w:tc>
          <w:tcPr>
            <w:tcW w:w="4605" w:type="dxa"/>
            <w:shd w:val="clear" w:color="auto" w:fill="auto"/>
          </w:tcPr>
          <w:p w:rsidR="00930156" w:rsidRPr="003500BC" w:rsidRDefault="00930156" w:rsidP="003500BC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3500BC">
              <w:rPr>
                <w:rFonts w:ascii="Bitstream Charter" w:hAnsi="Bitstream Charter" w:cs="Tahoma"/>
                <w:sz w:val="18"/>
                <w:szCs w:val="18"/>
              </w:rPr>
              <w:t>Name</w:t>
            </w:r>
          </w:p>
        </w:tc>
      </w:tr>
      <w:tr w:rsidR="00930156" w:rsidRPr="003500BC" w:rsidTr="003500BC">
        <w:tc>
          <w:tcPr>
            <w:tcW w:w="4605" w:type="dxa"/>
            <w:shd w:val="clear" w:color="auto" w:fill="auto"/>
          </w:tcPr>
          <w:p w:rsidR="00930156" w:rsidRPr="003500BC" w:rsidRDefault="00930156" w:rsidP="003500BC">
            <w:pPr>
              <w:pBdr>
                <w:bottom w:val="single" w:sz="12" w:space="1" w:color="auto"/>
              </w:pBd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</w:p>
          <w:p w:rsidR="00930156" w:rsidRPr="003500BC" w:rsidRDefault="00930156" w:rsidP="003500BC">
            <w:pPr>
              <w:pBdr>
                <w:bottom w:val="single" w:sz="12" w:space="1" w:color="auto"/>
              </w:pBd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</w:p>
          <w:p w:rsidR="00930156" w:rsidRPr="003500BC" w:rsidRDefault="00930156" w:rsidP="003500BC">
            <w:pPr>
              <w:spacing w:before="120"/>
              <w:jc w:val="center"/>
              <w:rPr>
                <w:rFonts w:ascii="Bitstream Charter" w:hAnsi="Bitstream Charter" w:cs="Tahoma"/>
                <w:sz w:val="18"/>
                <w:szCs w:val="18"/>
              </w:rPr>
            </w:pPr>
            <w:r w:rsidRPr="003500BC">
              <w:rPr>
                <w:rFonts w:ascii="Bitstream Charter" w:hAnsi="Bitstream Charter" w:cs="Tahoma"/>
                <w:sz w:val="18"/>
                <w:szCs w:val="18"/>
              </w:rPr>
              <w:t>Unterschrift</w:t>
            </w:r>
          </w:p>
        </w:tc>
        <w:tc>
          <w:tcPr>
            <w:tcW w:w="4605" w:type="dxa"/>
            <w:shd w:val="clear" w:color="auto" w:fill="auto"/>
          </w:tcPr>
          <w:p w:rsidR="00930156" w:rsidRPr="003500BC" w:rsidRDefault="00930156" w:rsidP="003500BC">
            <w:pPr>
              <w:pBdr>
                <w:bottom w:val="single" w:sz="12" w:space="1" w:color="auto"/>
              </w:pBd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</w:p>
          <w:p w:rsidR="00930156" w:rsidRPr="003500BC" w:rsidRDefault="00930156" w:rsidP="003500BC">
            <w:pPr>
              <w:pBdr>
                <w:bottom w:val="single" w:sz="12" w:space="1" w:color="auto"/>
              </w:pBd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</w:p>
          <w:p w:rsidR="00930156" w:rsidRPr="003500BC" w:rsidRDefault="00930156" w:rsidP="003500BC">
            <w:pPr>
              <w:spacing w:before="120"/>
              <w:jc w:val="center"/>
              <w:rPr>
                <w:rFonts w:ascii="Bitstream Charter" w:hAnsi="Bitstream Charter" w:cs="Tahoma"/>
                <w:sz w:val="18"/>
                <w:szCs w:val="18"/>
              </w:rPr>
            </w:pPr>
            <w:r w:rsidRPr="003500BC">
              <w:rPr>
                <w:rFonts w:ascii="Bitstream Charter" w:hAnsi="Bitstream Charter" w:cs="Tahoma"/>
                <w:sz w:val="18"/>
                <w:szCs w:val="18"/>
              </w:rPr>
              <w:t>Unterschrift</w:t>
            </w:r>
          </w:p>
        </w:tc>
      </w:tr>
    </w:tbl>
    <w:p w:rsidR="000B193D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776F2D" w:rsidRPr="003A0C2D" w:rsidRDefault="00776F2D" w:rsidP="00776F2D">
      <w:pPr>
        <w:rPr>
          <w:rFonts w:ascii="Bitstream Charter" w:hAnsi="Bitstream Charter" w:cs="Tahoma"/>
          <w:i/>
          <w:sz w:val="18"/>
          <w:szCs w:val="18"/>
        </w:rPr>
      </w:pPr>
      <w:r>
        <w:rPr>
          <w:rFonts w:ascii="Bitstream Charter" w:hAnsi="Bitstream Charter" w:cs="Tahoma"/>
          <w:sz w:val="18"/>
          <w:szCs w:val="18"/>
        </w:rPr>
        <w:t>Änderung Zweitgutachter/Zweitgutachterin</w:t>
      </w:r>
      <w:r w:rsidR="003A0C2D">
        <w:rPr>
          <w:rFonts w:ascii="Bitstream Charter" w:hAnsi="Bitstream Charter" w:cs="Tahoma"/>
          <w:sz w:val="18"/>
          <w:szCs w:val="18"/>
        </w:rPr>
        <w:t xml:space="preserve"> – </w:t>
      </w:r>
      <w:r w:rsidR="003A0C2D" w:rsidRPr="008F442B">
        <w:rPr>
          <w:rFonts w:ascii="Bitstream Charter" w:hAnsi="Bitstream Charter" w:cs="Tahoma"/>
          <w:i/>
          <w:sz w:val="18"/>
          <w:szCs w:val="18"/>
        </w:rPr>
        <w:t>chang</w:t>
      </w:r>
      <w:r w:rsidR="0022744B" w:rsidRPr="008F442B">
        <w:rPr>
          <w:rFonts w:ascii="Bitstream Charter" w:hAnsi="Bitstream Charter" w:cs="Tahoma"/>
          <w:i/>
          <w:sz w:val="18"/>
          <w:szCs w:val="18"/>
        </w:rPr>
        <w:t xml:space="preserve">e of </w:t>
      </w:r>
      <w:r w:rsidR="003A0C2D" w:rsidRPr="008F442B">
        <w:rPr>
          <w:rFonts w:ascii="Bitstream Charter" w:hAnsi="Bitstream Charter" w:cs="Tahoma"/>
          <w:i/>
          <w:sz w:val="18"/>
          <w:szCs w:val="18"/>
        </w:rPr>
        <w:t>second supervisor</w:t>
      </w:r>
    </w:p>
    <w:p w:rsidR="00776F2D" w:rsidRDefault="00776F2D" w:rsidP="00776F2D">
      <w:pPr>
        <w:spacing w:before="120"/>
        <w:rPr>
          <w:rFonts w:ascii="Bitstream Charter" w:hAnsi="Bitstream Charter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500BC" w:rsidRPr="003500BC" w:rsidTr="003500BC">
        <w:tc>
          <w:tcPr>
            <w:tcW w:w="4605" w:type="dxa"/>
            <w:shd w:val="clear" w:color="auto" w:fill="auto"/>
          </w:tcPr>
          <w:p w:rsidR="00776F2D" w:rsidRPr="003500BC" w:rsidRDefault="00776F2D" w:rsidP="003500BC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3500BC">
              <w:rPr>
                <w:rFonts w:ascii="Bitstream Charter" w:hAnsi="Bitstream Charter" w:cs="Tahoma"/>
                <w:b/>
                <w:sz w:val="18"/>
                <w:szCs w:val="18"/>
              </w:rPr>
              <w:t>bisher</w:t>
            </w:r>
          </w:p>
        </w:tc>
        <w:tc>
          <w:tcPr>
            <w:tcW w:w="4605" w:type="dxa"/>
            <w:shd w:val="clear" w:color="auto" w:fill="auto"/>
          </w:tcPr>
          <w:p w:rsidR="00776F2D" w:rsidRPr="003500BC" w:rsidRDefault="00776F2D" w:rsidP="003500BC">
            <w:pPr>
              <w:spacing w:before="120"/>
              <w:rPr>
                <w:rFonts w:ascii="Bitstream Charter" w:hAnsi="Bitstream Charter" w:cs="Tahoma"/>
                <w:b/>
                <w:sz w:val="18"/>
                <w:szCs w:val="18"/>
              </w:rPr>
            </w:pPr>
            <w:r w:rsidRPr="003500BC">
              <w:rPr>
                <w:rFonts w:ascii="Bitstream Charter" w:hAnsi="Bitstream Charter" w:cs="Tahoma"/>
                <w:b/>
                <w:sz w:val="18"/>
                <w:szCs w:val="18"/>
              </w:rPr>
              <w:t>neu</w:t>
            </w:r>
          </w:p>
        </w:tc>
      </w:tr>
      <w:tr w:rsidR="003500BC" w:rsidRPr="003500BC" w:rsidTr="003500BC">
        <w:tc>
          <w:tcPr>
            <w:tcW w:w="4605" w:type="dxa"/>
            <w:shd w:val="clear" w:color="auto" w:fill="auto"/>
          </w:tcPr>
          <w:p w:rsidR="00776F2D" w:rsidRPr="003500BC" w:rsidRDefault="00776F2D" w:rsidP="003500BC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3500BC">
              <w:rPr>
                <w:rFonts w:ascii="Bitstream Charter" w:hAnsi="Bitstream Charter" w:cs="Tahoma"/>
                <w:sz w:val="18"/>
                <w:szCs w:val="18"/>
              </w:rPr>
              <w:t>Name</w:t>
            </w:r>
          </w:p>
        </w:tc>
        <w:tc>
          <w:tcPr>
            <w:tcW w:w="4605" w:type="dxa"/>
            <w:shd w:val="clear" w:color="auto" w:fill="auto"/>
          </w:tcPr>
          <w:p w:rsidR="00776F2D" w:rsidRPr="003500BC" w:rsidRDefault="00776F2D" w:rsidP="003500BC">
            <w:pP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  <w:r w:rsidRPr="003500BC">
              <w:rPr>
                <w:rFonts w:ascii="Bitstream Charter" w:hAnsi="Bitstream Charter" w:cs="Tahoma"/>
                <w:sz w:val="18"/>
                <w:szCs w:val="18"/>
              </w:rPr>
              <w:t>Name</w:t>
            </w:r>
          </w:p>
        </w:tc>
      </w:tr>
      <w:tr w:rsidR="003500BC" w:rsidRPr="003500BC" w:rsidTr="003500BC">
        <w:tc>
          <w:tcPr>
            <w:tcW w:w="4605" w:type="dxa"/>
            <w:shd w:val="clear" w:color="auto" w:fill="auto"/>
          </w:tcPr>
          <w:p w:rsidR="00776F2D" w:rsidRPr="003500BC" w:rsidRDefault="00776F2D" w:rsidP="003500BC">
            <w:pPr>
              <w:pBdr>
                <w:bottom w:val="single" w:sz="12" w:space="1" w:color="auto"/>
              </w:pBd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</w:p>
          <w:p w:rsidR="00776F2D" w:rsidRPr="003500BC" w:rsidRDefault="00776F2D" w:rsidP="003500BC">
            <w:pPr>
              <w:pBdr>
                <w:bottom w:val="single" w:sz="12" w:space="1" w:color="auto"/>
              </w:pBd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</w:p>
          <w:p w:rsidR="00776F2D" w:rsidRPr="003500BC" w:rsidRDefault="00776F2D" w:rsidP="003500BC">
            <w:pPr>
              <w:spacing w:before="120"/>
              <w:jc w:val="center"/>
              <w:rPr>
                <w:rFonts w:ascii="Bitstream Charter" w:hAnsi="Bitstream Charter" w:cs="Tahoma"/>
                <w:sz w:val="18"/>
                <w:szCs w:val="18"/>
              </w:rPr>
            </w:pPr>
            <w:r w:rsidRPr="003500BC">
              <w:rPr>
                <w:rFonts w:ascii="Bitstream Charter" w:hAnsi="Bitstream Charter" w:cs="Tahoma"/>
                <w:sz w:val="18"/>
                <w:szCs w:val="18"/>
              </w:rPr>
              <w:t>Unterschrift</w:t>
            </w:r>
          </w:p>
        </w:tc>
        <w:tc>
          <w:tcPr>
            <w:tcW w:w="4605" w:type="dxa"/>
            <w:shd w:val="clear" w:color="auto" w:fill="auto"/>
          </w:tcPr>
          <w:p w:rsidR="00776F2D" w:rsidRPr="003500BC" w:rsidRDefault="00776F2D" w:rsidP="003500BC">
            <w:pPr>
              <w:pBdr>
                <w:bottom w:val="single" w:sz="12" w:space="1" w:color="auto"/>
              </w:pBd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</w:p>
          <w:p w:rsidR="00776F2D" w:rsidRPr="003500BC" w:rsidRDefault="00776F2D" w:rsidP="003500BC">
            <w:pPr>
              <w:pBdr>
                <w:bottom w:val="single" w:sz="12" w:space="1" w:color="auto"/>
              </w:pBdr>
              <w:spacing w:before="120"/>
              <w:rPr>
                <w:rFonts w:ascii="Bitstream Charter" w:hAnsi="Bitstream Charter" w:cs="Tahoma"/>
                <w:sz w:val="18"/>
                <w:szCs w:val="18"/>
              </w:rPr>
            </w:pPr>
          </w:p>
          <w:p w:rsidR="00776F2D" w:rsidRPr="003500BC" w:rsidRDefault="00776F2D" w:rsidP="003500BC">
            <w:pPr>
              <w:spacing w:before="120"/>
              <w:jc w:val="center"/>
              <w:rPr>
                <w:rFonts w:ascii="Bitstream Charter" w:hAnsi="Bitstream Charter" w:cs="Tahoma"/>
                <w:sz w:val="18"/>
                <w:szCs w:val="18"/>
              </w:rPr>
            </w:pPr>
            <w:r w:rsidRPr="003500BC">
              <w:rPr>
                <w:rFonts w:ascii="Bitstream Charter" w:hAnsi="Bitstream Charter" w:cs="Tahoma"/>
                <w:sz w:val="18"/>
                <w:szCs w:val="18"/>
              </w:rPr>
              <w:t>Unterschrift</w:t>
            </w:r>
          </w:p>
        </w:tc>
      </w:tr>
    </w:tbl>
    <w:p w:rsidR="000B193D" w:rsidRDefault="000B193D" w:rsidP="000B193D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  <w:r w:rsidRPr="006F09BE">
        <w:rPr>
          <w:rFonts w:ascii="Bitstream Charter" w:hAnsi="Bitstream Charter" w:cs="Tahoma"/>
          <w:sz w:val="18"/>
          <w:szCs w:val="18"/>
        </w:rPr>
        <w:t>Mit freundlichen Grü</w:t>
      </w:r>
      <w:r w:rsidR="009529A9" w:rsidRPr="006F09BE">
        <w:rPr>
          <w:rFonts w:ascii="Bitstream Charter" w:hAnsi="Bitstream Charter" w:cs="Tahoma"/>
          <w:sz w:val="18"/>
          <w:szCs w:val="18"/>
        </w:rPr>
        <w:t>ß</w:t>
      </w:r>
      <w:r w:rsidRPr="006F09BE">
        <w:rPr>
          <w:rFonts w:ascii="Bitstream Charter" w:hAnsi="Bitstream Charter" w:cs="Tahoma"/>
          <w:sz w:val="18"/>
          <w:szCs w:val="18"/>
        </w:rPr>
        <w:t>en</w:t>
      </w:r>
    </w:p>
    <w:p w:rsidR="003A0C2D" w:rsidRPr="003A0C2D" w:rsidRDefault="003A0C2D" w:rsidP="006F09BE">
      <w:pPr>
        <w:spacing w:before="120"/>
        <w:rPr>
          <w:rFonts w:ascii="Bitstream Charter" w:hAnsi="Bitstream Charter" w:cs="Tahoma"/>
          <w:i/>
          <w:sz w:val="18"/>
          <w:szCs w:val="18"/>
        </w:rPr>
      </w:pPr>
      <w:r w:rsidRPr="003A0C2D">
        <w:rPr>
          <w:rFonts w:ascii="Bitstream Charter" w:hAnsi="Bitstream Charter" w:cs="Tahoma"/>
          <w:i/>
          <w:sz w:val="18"/>
          <w:szCs w:val="18"/>
        </w:rPr>
        <w:t>With best regards</w:t>
      </w:r>
    </w:p>
    <w:p w:rsidR="000B193D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B74331" w:rsidRPr="006F09BE" w:rsidRDefault="00B74331" w:rsidP="006F09BE">
      <w:pPr>
        <w:spacing w:before="120"/>
        <w:rPr>
          <w:rFonts w:ascii="Bitstream Charter" w:hAnsi="Bitstream Charter" w:cs="Tahoma"/>
          <w:sz w:val="18"/>
          <w:szCs w:val="18"/>
        </w:rPr>
      </w:pPr>
    </w:p>
    <w:p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  <w:r w:rsidRPr="006F09BE">
        <w:rPr>
          <w:rFonts w:ascii="Bitstream Charter" w:hAnsi="Bitstream Charter" w:cs="Tahoma"/>
          <w:sz w:val="18"/>
          <w:szCs w:val="18"/>
        </w:rPr>
        <w:t>______________________________________________________</w:t>
      </w:r>
    </w:p>
    <w:p w:rsidR="000B193D" w:rsidRPr="006F09BE" w:rsidRDefault="000B193D" w:rsidP="006F09BE">
      <w:pPr>
        <w:spacing w:before="120"/>
        <w:rPr>
          <w:rFonts w:ascii="Bitstream Charter" w:hAnsi="Bitstream Charter" w:cs="Tahoma"/>
          <w:sz w:val="18"/>
          <w:szCs w:val="18"/>
        </w:rPr>
      </w:pPr>
      <w:r w:rsidRPr="006F09BE">
        <w:rPr>
          <w:rFonts w:ascii="Bitstream Charter" w:hAnsi="Bitstream Charter" w:cs="Tahoma"/>
          <w:sz w:val="18"/>
          <w:szCs w:val="18"/>
        </w:rPr>
        <w:t>(</w:t>
      </w:r>
      <w:r w:rsidR="009E2BBE">
        <w:rPr>
          <w:rFonts w:ascii="Bitstream Charter" w:hAnsi="Bitstream Charter" w:cs="Tahoma"/>
          <w:sz w:val="18"/>
          <w:szCs w:val="18"/>
        </w:rPr>
        <w:t xml:space="preserve">Datum und </w:t>
      </w:r>
      <w:r w:rsidRPr="006F09BE">
        <w:rPr>
          <w:rFonts w:ascii="Bitstream Charter" w:hAnsi="Bitstream Charter" w:cs="Tahoma"/>
          <w:sz w:val="18"/>
          <w:szCs w:val="18"/>
        </w:rPr>
        <w:t>Unter</w:t>
      </w:r>
      <w:r w:rsidR="00F94C8A" w:rsidRPr="006F09BE">
        <w:rPr>
          <w:rFonts w:ascii="Bitstream Charter" w:hAnsi="Bitstream Charter" w:cs="Tahoma"/>
          <w:sz w:val="18"/>
          <w:szCs w:val="18"/>
        </w:rPr>
        <w:t>s</w:t>
      </w:r>
      <w:r w:rsidRPr="006F09BE">
        <w:rPr>
          <w:rFonts w:ascii="Bitstream Charter" w:hAnsi="Bitstream Charter" w:cs="Tahoma"/>
          <w:sz w:val="18"/>
          <w:szCs w:val="18"/>
        </w:rPr>
        <w:t>chrift )</w:t>
      </w:r>
    </w:p>
    <w:p w:rsidR="000B193D" w:rsidRPr="006F09BE" w:rsidRDefault="000B193D" w:rsidP="00F9371E">
      <w:pPr>
        <w:spacing w:before="120"/>
        <w:rPr>
          <w:rFonts w:ascii="Bitstream Charter" w:hAnsi="Bitstream Charter" w:cs="Tahoma"/>
          <w:sz w:val="18"/>
          <w:szCs w:val="18"/>
        </w:rPr>
      </w:pPr>
    </w:p>
    <w:sectPr w:rsidR="000B193D" w:rsidRPr="006F09BE" w:rsidSect="009529A9">
      <w:pgSz w:w="11906" w:h="16838"/>
      <w:pgMar w:top="851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96" w:rsidRDefault="00A94A96">
      <w:r>
        <w:separator/>
      </w:r>
    </w:p>
  </w:endnote>
  <w:endnote w:type="continuationSeparator" w:id="0">
    <w:p w:rsidR="00A94A96" w:rsidRDefault="00A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Charter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96" w:rsidRDefault="00A94A96">
      <w:r>
        <w:separator/>
      </w:r>
    </w:p>
  </w:footnote>
  <w:footnote w:type="continuationSeparator" w:id="0">
    <w:p w:rsidR="00A94A96" w:rsidRDefault="00A9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149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2"/>
    <w:rsid w:val="000B193D"/>
    <w:rsid w:val="000C1F87"/>
    <w:rsid w:val="000D46E8"/>
    <w:rsid w:val="001D339F"/>
    <w:rsid w:val="0022744B"/>
    <w:rsid w:val="002504A2"/>
    <w:rsid w:val="003500BC"/>
    <w:rsid w:val="003A0C2D"/>
    <w:rsid w:val="003B6BF9"/>
    <w:rsid w:val="00456771"/>
    <w:rsid w:val="004B538D"/>
    <w:rsid w:val="004D6D41"/>
    <w:rsid w:val="00533E09"/>
    <w:rsid w:val="00555BC5"/>
    <w:rsid w:val="005D6FE9"/>
    <w:rsid w:val="006F09BE"/>
    <w:rsid w:val="006F6071"/>
    <w:rsid w:val="00776F2D"/>
    <w:rsid w:val="007B4A9B"/>
    <w:rsid w:val="00843642"/>
    <w:rsid w:val="00844309"/>
    <w:rsid w:val="00853B31"/>
    <w:rsid w:val="00875AE8"/>
    <w:rsid w:val="008B094B"/>
    <w:rsid w:val="008F442B"/>
    <w:rsid w:val="00930156"/>
    <w:rsid w:val="00946F53"/>
    <w:rsid w:val="009529A9"/>
    <w:rsid w:val="00964A28"/>
    <w:rsid w:val="009A05DE"/>
    <w:rsid w:val="009E2BBE"/>
    <w:rsid w:val="00A04010"/>
    <w:rsid w:val="00A25E85"/>
    <w:rsid w:val="00A33C2E"/>
    <w:rsid w:val="00A94A96"/>
    <w:rsid w:val="00AE0E9B"/>
    <w:rsid w:val="00B14D61"/>
    <w:rsid w:val="00B40776"/>
    <w:rsid w:val="00B74331"/>
    <w:rsid w:val="00B764BA"/>
    <w:rsid w:val="00BE6EA5"/>
    <w:rsid w:val="00C91DCB"/>
    <w:rsid w:val="00CE46BB"/>
    <w:rsid w:val="00D22F7E"/>
    <w:rsid w:val="00D74065"/>
    <w:rsid w:val="00DB0CC8"/>
    <w:rsid w:val="00E33FEE"/>
    <w:rsid w:val="00EB105C"/>
    <w:rsid w:val="00EF174B"/>
    <w:rsid w:val="00F21962"/>
    <w:rsid w:val="00F816EF"/>
    <w:rsid w:val="00F9371E"/>
    <w:rsid w:val="00F94C8A"/>
    <w:rsid w:val="00FB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76DE-87F0-49A5-B1C2-2A237AC3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07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sid w:val="00B40776"/>
    <w:rPr>
      <w:vertAlign w:val="superscript"/>
    </w:rPr>
  </w:style>
  <w:style w:type="paragraph" w:styleId="Kopfzeile">
    <w:name w:val="header"/>
    <w:basedOn w:val="Standard"/>
    <w:rsid w:val="00B407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0776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B40776"/>
    <w:rPr>
      <w:position w:val="6"/>
      <w:sz w:val="16"/>
    </w:rPr>
  </w:style>
  <w:style w:type="paragraph" w:styleId="Funotentext">
    <w:name w:val="footnote text"/>
    <w:basedOn w:val="Standard"/>
    <w:semiHidden/>
    <w:rsid w:val="00B40776"/>
  </w:style>
  <w:style w:type="paragraph" w:styleId="Dokumentstruktur">
    <w:name w:val="Document Map"/>
    <w:basedOn w:val="Standard"/>
    <w:semiHidden/>
    <w:rsid w:val="00B40776"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EA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1A2D96"/>
    <w:pPr>
      <w:jc w:val="center"/>
      <w:outlineLvl w:val="0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5D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der Doktoranden auf Annahme</vt:lpstr>
      <vt:lpstr>Antrag der Doktoranden auf Annahme</vt:lpstr>
    </vt:vector>
  </TitlesOfParts>
  <Company>Biologie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der Doktoranden auf Annahme</dc:title>
  <dc:subject/>
  <dc:creator>Ruth Rohr</dc:creator>
  <cp:keywords/>
  <dc:description/>
  <cp:lastModifiedBy>Vera Bandmann</cp:lastModifiedBy>
  <cp:revision>2</cp:revision>
  <cp:lastPrinted>2019-09-02T11:39:00Z</cp:lastPrinted>
  <dcterms:created xsi:type="dcterms:W3CDTF">2020-04-07T12:03:00Z</dcterms:created>
  <dcterms:modified xsi:type="dcterms:W3CDTF">2020-04-07T12:03:00Z</dcterms:modified>
</cp:coreProperties>
</file>